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proofErr w:type="spellStart"/>
      <w:r w:rsidR="00796BFD">
        <w:rPr>
          <w:b/>
          <w:sz w:val="28"/>
          <w:szCs w:val="28"/>
        </w:rPr>
        <w:t>Itaquaquecetuba</w:t>
      </w:r>
      <w:proofErr w:type="spellEnd"/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796BFD">
        <w:t>25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796BFD">
        <w:t>Ginásio do CEMI</w:t>
      </w:r>
    </w:p>
    <w:p w:rsidR="005820F3" w:rsidRDefault="005820F3" w:rsidP="005820F3">
      <w:pPr>
        <w:spacing w:after="0"/>
      </w:pPr>
      <w:r>
        <w:t xml:space="preserve">Presentes: </w:t>
      </w:r>
      <w:r w:rsidR="00796BFD">
        <w:t>31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796BFD" w:rsidP="00A21D44">
      <w:pPr>
        <w:spacing w:after="0"/>
        <w:jc w:val="center"/>
      </w:pPr>
      <w:r w:rsidRPr="00796BFD">
        <w:drawing>
          <wp:inline distT="0" distB="0" distL="0" distR="0">
            <wp:extent cx="3222000" cy="19685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796BFD" w:rsidP="00A21D44">
      <w:pPr>
        <w:spacing w:after="0"/>
        <w:jc w:val="center"/>
      </w:pPr>
      <w:r w:rsidRPr="00796BFD">
        <w:drawing>
          <wp:inline distT="0" distB="0" distL="0" distR="0">
            <wp:extent cx="3222000" cy="19685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796BFD" w:rsidP="002A2F4A">
      <w:pPr>
        <w:spacing w:after="0"/>
        <w:jc w:val="center"/>
      </w:pPr>
      <w:r w:rsidRPr="00796BFD">
        <w:drawing>
          <wp:inline distT="0" distB="0" distL="0" distR="0">
            <wp:extent cx="3222000" cy="19685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17DD"/>
    <w:rsid w:val="002D7874"/>
    <w:rsid w:val="00337391"/>
    <w:rsid w:val="004A3A55"/>
    <w:rsid w:val="00572802"/>
    <w:rsid w:val="005820F3"/>
    <w:rsid w:val="00646B10"/>
    <w:rsid w:val="006626BA"/>
    <w:rsid w:val="006628A1"/>
    <w:rsid w:val="00662F45"/>
    <w:rsid w:val="006807A1"/>
    <w:rsid w:val="006D019D"/>
    <w:rsid w:val="0070788D"/>
    <w:rsid w:val="0074067F"/>
    <w:rsid w:val="00765753"/>
    <w:rsid w:val="00796BFD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C5A4B"/>
    <w:rsid w:val="00BA68B6"/>
    <w:rsid w:val="00C128C3"/>
    <w:rsid w:val="00C6518F"/>
    <w:rsid w:val="00CD300D"/>
    <w:rsid w:val="00D02FC8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Gráficos_L!$U$37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Gráficos_L!$V$36:$W$36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Gráficos_L!$V$37:$W$37</c:f>
              <c:numCache>
                <c:formatCode>General</c:formatCode>
                <c:ptCount val="2"/>
                <c:pt idx="0">
                  <c:v>19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Gráficos_L!$U$38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Gráficos_L!$V$36:$W$36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Gráficos_L!$V$38:$W$38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</c:ser>
        <c:overlap val="100"/>
        <c:axId val="81538432"/>
        <c:axId val="93986176"/>
      </c:barChart>
      <c:catAx>
        <c:axId val="8153843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3986176"/>
        <c:crosses val="autoZero"/>
        <c:auto val="1"/>
        <c:lblAlgn val="ctr"/>
        <c:lblOffset val="100"/>
      </c:catAx>
      <c:valAx>
        <c:axId val="93986176"/>
        <c:scaling>
          <c:orientation val="minMax"/>
          <c:max val="35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15384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Gráficos_L!$V$20:$V$25</c:f>
              <c:strCache>
                <c:ptCount val="6"/>
                <c:pt idx="0">
                  <c:v>Desenvolvimento Econômico</c:v>
                </c:pt>
                <c:pt idx="1">
                  <c:v>Habitação e Vulnerabilidade</c:v>
                </c:pt>
                <c:pt idx="2">
                  <c:v>Meio Ambiente</c:v>
                </c:pt>
                <c:pt idx="3">
                  <c:v>Princípios e Objetivos</c:v>
                </c:pt>
                <c:pt idx="4">
                  <c:v>Ordenamento Territorial</c:v>
                </c:pt>
                <c:pt idx="5">
                  <c:v>Transporte e Logística</c:v>
                </c:pt>
              </c:strCache>
            </c:strRef>
          </c:cat>
          <c:val>
            <c:numRef>
              <c:f>Gráficos_L!$X$20:$X$25</c:f>
              <c:numCache>
                <c:formatCode>0.00%</c:formatCode>
                <c:ptCount val="6"/>
                <c:pt idx="0">
                  <c:v>0.3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6.6270018621973931E-2"/>
                  <c:y val="1.009702819405638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6.2695924764890306E-3"/>
                  <c:y val="-1.0204917045919722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7.9371559746254289E-2"/>
                  <c:y val="6.8145151580823035E-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Gráficos_L!$V$28:$V$34</c:f>
              <c:strCache>
                <c:ptCount val="7"/>
                <c:pt idx="0">
                  <c:v>Segurança Pública</c:v>
                </c:pt>
                <c:pt idx="1">
                  <c:v>Educação</c:v>
                </c:pt>
                <c:pt idx="2">
                  <c:v>Saúde Pública</c:v>
                </c:pt>
                <c:pt idx="3">
                  <c:v>Cultura e Patrimônio Histórico</c:v>
                </c:pt>
                <c:pt idx="4">
                  <c:v>Assistência Social</c:v>
                </c:pt>
                <c:pt idx="5">
                  <c:v>Energia</c:v>
                </c:pt>
                <c:pt idx="6">
                  <c:v>Outros*</c:v>
                </c:pt>
              </c:strCache>
            </c:strRef>
          </c:cat>
          <c:val>
            <c:numRef>
              <c:f>Gráficos_L!$X$28:$X$34</c:f>
              <c:numCache>
                <c:formatCode>0.00%</c:formatCode>
                <c:ptCount val="7"/>
                <c:pt idx="0">
                  <c:v>0.28205128205128205</c:v>
                </c:pt>
                <c:pt idx="1">
                  <c:v>0.25641025641025639</c:v>
                </c:pt>
                <c:pt idx="2">
                  <c:v>0.25641025641025639</c:v>
                </c:pt>
                <c:pt idx="3">
                  <c:v>7.6923076923076927E-2</c:v>
                </c:pt>
                <c:pt idx="4">
                  <c:v>7.6923076923076927E-2</c:v>
                </c:pt>
                <c:pt idx="5">
                  <c:v>2.564102564102564E-2</c:v>
                </c:pt>
                <c:pt idx="6">
                  <c:v>2.564102564102564E-2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0.65431</cdr:x>
      <cdr:y>0.92581</cdr:y>
    </cdr:from>
    <cdr:to>
      <cdr:x>0.9953</cdr:x>
      <cdr:y>0.99694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108200" y="1822450"/>
          <a:ext cx="1098657" cy="140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Esporte e Turismo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16</cp:revision>
  <dcterms:created xsi:type="dcterms:W3CDTF">2017-10-03T12:56:00Z</dcterms:created>
  <dcterms:modified xsi:type="dcterms:W3CDTF">2017-10-30T13:54:00Z</dcterms:modified>
</cp:coreProperties>
</file>