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600A70" w:rsidP="005820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Sub-região O</w:t>
      </w:r>
      <w:r w:rsidR="005820F3"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proofErr w:type="spellStart"/>
      <w:r w:rsidR="00623268">
        <w:rPr>
          <w:b/>
          <w:sz w:val="28"/>
          <w:szCs w:val="28"/>
        </w:rPr>
        <w:t>Itapevi</w:t>
      </w:r>
      <w:proofErr w:type="spellEnd"/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623268">
        <w:t>31</w:t>
      </w:r>
      <w:r>
        <w:t>/</w:t>
      </w:r>
      <w:r w:rsidR="00572802">
        <w:t>1</w:t>
      </w:r>
      <w:r>
        <w:t>0/2017</w:t>
      </w:r>
    </w:p>
    <w:p w:rsidR="005820F3" w:rsidRDefault="007D1460" w:rsidP="005820F3">
      <w:pPr>
        <w:spacing w:after="0"/>
      </w:pPr>
      <w:r>
        <w:t xml:space="preserve">Local: </w:t>
      </w:r>
      <w:r w:rsidR="006626BA">
        <w:t>C</w:t>
      </w:r>
      <w:r w:rsidR="00761752">
        <w:t>âmara Municipal</w:t>
      </w:r>
    </w:p>
    <w:p w:rsidR="005820F3" w:rsidRDefault="005820F3" w:rsidP="005820F3">
      <w:pPr>
        <w:spacing w:after="0"/>
      </w:pPr>
      <w:r>
        <w:t xml:space="preserve">Presentes: </w:t>
      </w:r>
      <w:r w:rsidR="00623268">
        <w:t>49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623268" w:rsidP="00A21D44">
      <w:pPr>
        <w:spacing w:after="0"/>
        <w:jc w:val="center"/>
      </w:pPr>
      <w:r w:rsidRPr="00623268">
        <w:drawing>
          <wp:inline distT="0" distB="0" distL="0" distR="0">
            <wp:extent cx="3222000" cy="19685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623268" w:rsidP="00A21D44">
      <w:pPr>
        <w:spacing w:after="0"/>
        <w:jc w:val="center"/>
      </w:pPr>
      <w:r w:rsidRPr="00623268">
        <w:drawing>
          <wp:inline distT="0" distB="0" distL="0" distR="0">
            <wp:extent cx="3222000" cy="19685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623268" w:rsidP="002A2F4A">
      <w:pPr>
        <w:spacing w:after="0"/>
        <w:jc w:val="center"/>
      </w:pPr>
      <w:r w:rsidRPr="00623268">
        <w:drawing>
          <wp:inline distT="0" distB="0" distL="0" distR="0">
            <wp:extent cx="3222000" cy="19685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73279"/>
    <w:rsid w:val="000E0712"/>
    <w:rsid w:val="001975A6"/>
    <w:rsid w:val="001D6777"/>
    <w:rsid w:val="001F6BB1"/>
    <w:rsid w:val="001F6D85"/>
    <w:rsid w:val="00224E6F"/>
    <w:rsid w:val="0025309B"/>
    <w:rsid w:val="00285C25"/>
    <w:rsid w:val="002A2F4A"/>
    <w:rsid w:val="002D7874"/>
    <w:rsid w:val="002E3DED"/>
    <w:rsid w:val="002F2BDC"/>
    <w:rsid w:val="004A3A55"/>
    <w:rsid w:val="00572802"/>
    <w:rsid w:val="005820F3"/>
    <w:rsid w:val="005E6744"/>
    <w:rsid w:val="00600A70"/>
    <w:rsid w:val="00623268"/>
    <w:rsid w:val="00646B10"/>
    <w:rsid w:val="006626BA"/>
    <w:rsid w:val="00662F45"/>
    <w:rsid w:val="006807A1"/>
    <w:rsid w:val="006D019D"/>
    <w:rsid w:val="0074067F"/>
    <w:rsid w:val="00751E7B"/>
    <w:rsid w:val="00761752"/>
    <w:rsid w:val="00765753"/>
    <w:rsid w:val="00790434"/>
    <w:rsid w:val="007D1460"/>
    <w:rsid w:val="007F2282"/>
    <w:rsid w:val="00803876"/>
    <w:rsid w:val="008E3C39"/>
    <w:rsid w:val="00923018"/>
    <w:rsid w:val="00981699"/>
    <w:rsid w:val="00983188"/>
    <w:rsid w:val="009B03F9"/>
    <w:rsid w:val="009E5981"/>
    <w:rsid w:val="00A06F91"/>
    <w:rsid w:val="00A21D44"/>
    <w:rsid w:val="00AC5A4B"/>
    <w:rsid w:val="00C128C3"/>
    <w:rsid w:val="00C6518F"/>
    <w:rsid w:val="00CD300D"/>
    <w:rsid w:val="00D02FC8"/>
    <w:rsid w:val="00D153AD"/>
    <w:rsid w:val="00DB0DB6"/>
    <w:rsid w:val="00E05782"/>
    <w:rsid w:val="00E44420"/>
    <w:rsid w:val="00E878C3"/>
    <w:rsid w:val="00F24944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Gráficos_O!$P$38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Gráficos_O!$Q$37:$R$37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Gráficos_O!$Q$38:$R$38</c:f>
              <c:numCache>
                <c:formatCode>General</c:formatCode>
                <c:ptCount val="2"/>
                <c:pt idx="0">
                  <c:v>37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Gráficos_O!$P$39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Gráficos_O!$Q$37:$R$37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Gráficos_O!$Q$39:$R$39</c:f>
              <c:numCache>
                <c:formatCode>General</c:formatCode>
                <c:ptCount val="2"/>
                <c:pt idx="0">
                  <c:v>12</c:v>
                </c:pt>
                <c:pt idx="1">
                  <c:v>19</c:v>
                </c:pt>
              </c:numCache>
            </c:numRef>
          </c:val>
        </c:ser>
        <c:overlap val="100"/>
        <c:axId val="88911872"/>
        <c:axId val="94668288"/>
      </c:barChart>
      <c:catAx>
        <c:axId val="88911872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94668288"/>
        <c:crosses val="autoZero"/>
        <c:auto val="1"/>
        <c:lblAlgn val="ctr"/>
        <c:lblOffset val="100"/>
      </c:catAx>
      <c:valAx>
        <c:axId val="94668288"/>
        <c:scaling>
          <c:orientation val="minMax"/>
          <c:max val="5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8891187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571073867164E-2"/>
                  <c:y val="6.82331724663449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4.6519553072625695E-2"/>
                  <c:y val="-7.106731013462026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0.20604220980757293"/>
                  <c:y val="-5.0099060198119209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0.16949099937926754"/>
                  <c:y val="-6.1010922021843897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5695158286778399"/>
                  <c:y val="4.7340614681229366E-3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Gráficos_O!$Q$20:$Q$27</c:f>
              <c:strCache>
                <c:ptCount val="8"/>
                <c:pt idx="0">
                  <c:v>Meio Ambiente</c:v>
                </c:pt>
                <c:pt idx="1">
                  <c:v>Habitação e Vulnerabilidade</c:v>
                </c:pt>
                <c:pt idx="2">
                  <c:v>Transporte e Logística</c:v>
                </c:pt>
                <c:pt idx="3">
                  <c:v>Desenvolvimento Econômico</c:v>
                </c:pt>
                <c:pt idx="4">
                  <c:v>Ordenamento Territorial</c:v>
                </c:pt>
                <c:pt idx="5">
                  <c:v>Diretrizes</c:v>
                </c:pt>
                <c:pt idx="6">
                  <c:v>Princípios e Objetivos</c:v>
                </c:pt>
                <c:pt idx="7">
                  <c:v>Governança e Fundos</c:v>
                </c:pt>
              </c:strCache>
            </c:strRef>
          </c:cat>
          <c:val>
            <c:numRef>
              <c:f>Gráficos_O!$S$20:$S$27</c:f>
              <c:numCache>
                <c:formatCode>0.00%</c:formatCode>
                <c:ptCount val="8"/>
                <c:pt idx="0">
                  <c:v>0.21951219512195122</c:v>
                </c:pt>
                <c:pt idx="1">
                  <c:v>0.1951219512195122</c:v>
                </c:pt>
                <c:pt idx="2">
                  <c:v>0.17073170731707318</c:v>
                </c:pt>
                <c:pt idx="3">
                  <c:v>0.14634146341463414</c:v>
                </c:pt>
                <c:pt idx="4">
                  <c:v>0.12195121951219512</c:v>
                </c:pt>
                <c:pt idx="5">
                  <c:v>7.3170731707317069E-2</c:v>
                </c:pt>
                <c:pt idx="6">
                  <c:v>4.878048780487805E-2</c:v>
                </c:pt>
                <c:pt idx="7">
                  <c:v>2.4390243902439025E-2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2.1189013035381749E-2"/>
                  <c:y val="-6.7250698501397005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13565983186111891"/>
                  <c:y val="-0.15554908447095006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1086902545003104E-2"/>
                  <c:y val="6.816154432308864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0.10022067039106146"/>
                  <c:y val="7.905715011430022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0.22073246430788329"/>
                  <c:y val="8.422148844297688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0.1122216014897579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Gráficos_O!$Q$28:$Q$34</c:f>
              <c:strCache>
                <c:ptCount val="7"/>
                <c:pt idx="0">
                  <c:v>Saúde Pública</c:v>
                </c:pt>
                <c:pt idx="1">
                  <c:v>Educação</c:v>
                </c:pt>
                <c:pt idx="2">
                  <c:v>Segurança Pública</c:v>
                </c:pt>
                <c:pt idx="3">
                  <c:v>Assistência Social</c:v>
                </c:pt>
                <c:pt idx="4">
                  <c:v>Energia</c:v>
                </c:pt>
                <c:pt idx="5">
                  <c:v>Outros*</c:v>
                </c:pt>
                <c:pt idx="6">
                  <c:v>Cultura e Patrimônio Histórico</c:v>
                </c:pt>
              </c:strCache>
            </c:strRef>
          </c:cat>
          <c:val>
            <c:numRef>
              <c:f>Gráficos_O!$S$28:$S$34</c:f>
              <c:numCache>
                <c:formatCode>0.00%</c:formatCode>
                <c:ptCount val="7"/>
                <c:pt idx="0">
                  <c:v>0.31343283582089554</c:v>
                </c:pt>
                <c:pt idx="1">
                  <c:v>0.19402985074626866</c:v>
                </c:pt>
                <c:pt idx="2">
                  <c:v>0.19402985074626866</c:v>
                </c:pt>
                <c:pt idx="3">
                  <c:v>8.9552238805970144E-2</c:v>
                </c:pt>
                <c:pt idx="4">
                  <c:v>7.4626865671641784E-2</c:v>
                </c:pt>
                <c:pt idx="5">
                  <c:v>7.4626865671641784E-2</c:v>
                </c:pt>
                <c:pt idx="6">
                  <c:v>5.9701492537313432E-2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0.46511</cdr:x>
      <cdr:y>0.89677</cdr:y>
    </cdr:from>
    <cdr:to>
      <cdr:x>0.99831</cdr:x>
      <cdr:y>0.99704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498600" y="1765299"/>
          <a:ext cx="1717955" cy="1973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 Infraestrutura Industrial; Lazer; Turismo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19</cp:revision>
  <dcterms:created xsi:type="dcterms:W3CDTF">2017-10-03T12:56:00Z</dcterms:created>
  <dcterms:modified xsi:type="dcterms:W3CDTF">2017-11-06T15:47:00Z</dcterms:modified>
</cp:coreProperties>
</file>